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center"/>
        <w:rPr>
          <w:rFonts w:ascii="Nirmala Text" w:cs="Nirmala Text" w:eastAsia="Nirmala Text" w:hAnsi="Nirmala Text"/>
          <w:b w:val="1"/>
          <w:color w:val="47d45a"/>
          <w:sz w:val="36"/>
          <w:szCs w:val="36"/>
        </w:rPr>
      </w:pPr>
      <w:r w:rsidDel="00000000" w:rsidR="00000000" w:rsidRPr="00000000">
        <w:rPr>
          <w:rFonts w:ascii="Nirmala Text" w:cs="Nirmala Text" w:eastAsia="Nirmala Text" w:hAnsi="Nirmala Text"/>
          <w:b w:val="1"/>
          <w:color w:val="47d45a"/>
          <w:sz w:val="36"/>
          <w:szCs w:val="36"/>
          <w:rtl w:val="0"/>
        </w:rPr>
        <w:t xml:space="preserve">प्रभु रत्न स्किल कॉन्टेस्ट: वैल्यू गेम इनोवेटर्स</w:t>
      </w:r>
    </w:p>
    <w:p w:rsidR="00000000" w:rsidDel="00000000" w:rsidP="00000000" w:rsidRDefault="00000000" w:rsidRPr="00000000" w14:paraId="00000002">
      <w:pPr>
        <w:spacing w:after="0" w:line="240" w:lineRule="auto"/>
        <w:jc w:val="center"/>
        <w:rPr>
          <w:rFonts w:ascii="Nirmala Text" w:cs="Nirmala Text" w:eastAsia="Nirmala Text" w:hAnsi="Nirmala Text"/>
          <w:b w:val="1"/>
          <w:sz w:val="28"/>
          <w:szCs w:val="28"/>
          <w:u w:val="single"/>
        </w:rPr>
      </w:pPr>
      <w:r w:rsidDel="00000000" w:rsidR="00000000" w:rsidRPr="00000000">
        <w:rPr>
          <w:rFonts w:ascii="Nirmala Text" w:cs="Nirmala Text" w:eastAsia="Nirmala Text" w:hAnsi="Nirmala Text"/>
          <w:b w:val="1"/>
          <w:sz w:val="28"/>
          <w:szCs w:val="28"/>
          <w:u w:val="single"/>
          <w:rtl w:val="0"/>
        </w:rPr>
        <w:t xml:space="preserve">लर्न बाय ‘डूईंग’ - फसीलीटेट बाई ‘बीईंग’</w:t>
      </w:r>
    </w:p>
    <w:p w:rsidR="00000000" w:rsidDel="00000000" w:rsidP="00000000" w:rsidRDefault="00000000" w:rsidRPr="00000000" w14:paraId="00000003">
      <w:pPr>
        <w:spacing w:after="0" w:line="240" w:lineRule="auto"/>
        <w:jc w:val="both"/>
        <w:rPr>
          <w:rFonts w:ascii="Nirmala Text" w:cs="Nirmala Text" w:eastAsia="Nirmala Text" w:hAnsi="Nirmala Text"/>
          <w:b w:val="1"/>
          <w:sz w:val="28"/>
          <w:szCs w:val="28"/>
        </w:rPr>
      </w:pPr>
      <w:r w:rsidDel="00000000" w:rsidR="00000000" w:rsidRPr="00000000">
        <w:rPr>
          <w:rtl w:val="0"/>
        </w:rPr>
      </w:r>
    </w:p>
    <w:p w:rsidR="00000000" w:rsidDel="00000000" w:rsidP="00000000" w:rsidRDefault="00000000" w:rsidRPr="00000000" w14:paraId="00000004">
      <w:pPr>
        <w:tabs>
          <w:tab w:val="left" w:leader="none" w:pos="1089"/>
          <w:tab w:val="left" w:leader="none" w:pos="2323"/>
        </w:tabs>
        <w:spacing w:after="0" w:line="240" w:lineRule="auto"/>
        <w:jc w:val="both"/>
        <w:rPr>
          <w:rFonts w:ascii="Nirmala Text" w:cs="Nirmala Text" w:eastAsia="Nirmala Text" w:hAnsi="Nirmala Text"/>
          <w:b w:val="1"/>
          <w:sz w:val="36"/>
          <w:szCs w:val="36"/>
          <w:u w:val="single"/>
        </w:rPr>
      </w:pPr>
      <w:r w:rsidDel="00000000" w:rsidR="00000000" w:rsidRPr="00000000">
        <w:rPr>
          <w:rtl w:val="0"/>
        </w:rPr>
      </w:r>
    </w:p>
    <w:p w:rsidR="00000000" w:rsidDel="00000000" w:rsidP="00000000" w:rsidRDefault="00000000" w:rsidRPr="00000000" w14:paraId="00000005">
      <w:pPr>
        <w:tabs>
          <w:tab w:val="left" w:leader="none" w:pos="1089"/>
          <w:tab w:val="left" w:leader="none" w:pos="2323"/>
        </w:tabs>
        <w:spacing w:after="0" w:line="240" w:lineRule="auto"/>
        <w:jc w:val="both"/>
        <w:rPr>
          <w:rFonts w:ascii="Nirmala Text" w:cs="Nirmala Text" w:eastAsia="Nirmala Text" w:hAnsi="Nirmala Text"/>
          <w:b w:val="1"/>
          <w:sz w:val="36"/>
          <w:szCs w:val="36"/>
          <w:u w:val="single"/>
        </w:rPr>
      </w:pPr>
      <w:r w:rsidDel="00000000" w:rsidR="00000000" w:rsidRPr="00000000">
        <w:rPr>
          <w:rtl w:val="0"/>
        </w:rPr>
      </w:r>
    </w:p>
    <w:p w:rsidR="00000000" w:rsidDel="00000000" w:rsidP="00000000" w:rsidRDefault="00000000" w:rsidRPr="00000000" w14:paraId="00000006">
      <w:pPr>
        <w:tabs>
          <w:tab w:val="left" w:leader="none" w:pos="1089"/>
          <w:tab w:val="left" w:leader="none" w:pos="2323"/>
        </w:tabs>
        <w:spacing w:after="0" w:line="240" w:lineRule="auto"/>
        <w:jc w:val="both"/>
        <w:rPr>
          <w:rFonts w:ascii="Nirmala Text" w:cs="Nirmala Text" w:eastAsia="Nirmala Text" w:hAnsi="Nirmala Text"/>
          <w:b w:val="1"/>
          <w:sz w:val="36"/>
          <w:szCs w:val="36"/>
          <w:u w:val="single"/>
        </w:rPr>
      </w:pPr>
      <w:r w:rsidDel="00000000" w:rsidR="00000000" w:rsidRPr="00000000">
        <w:rPr>
          <w:rFonts w:ascii="Nirmala Text" w:cs="Nirmala Text" w:eastAsia="Nirmala Text" w:hAnsi="Nirmala Text"/>
          <w:b w:val="1"/>
          <w:sz w:val="36"/>
          <w:szCs w:val="36"/>
          <w:u w:val="single"/>
          <w:rtl w:val="0"/>
        </w:rPr>
        <w:t xml:space="preserve">4.खेलों का विवरण के लिए सुझाया गया ढाँचा: </w:t>
      </w:r>
    </w:p>
    <w:p w:rsidR="00000000" w:rsidDel="00000000" w:rsidP="00000000" w:rsidRDefault="00000000" w:rsidRPr="00000000" w14:paraId="00000007">
      <w:pPr>
        <w:spacing w:after="0" w:line="240" w:lineRule="auto"/>
        <w:jc w:val="both"/>
        <w:rPr>
          <w:rFonts w:ascii="Nirmala Text" w:cs="Nirmala Text" w:eastAsia="Nirmala Text" w:hAnsi="Nirmala Text"/>
          <w:sz w:val="28"/>
          <w:szCs w:val="28"/>
        </w:rPr>
      </w:pPr>
      <w:r w:rsidDel="00000000" w:rsidR="00000000" w:rsidRPr="00000000">
        <w:rPr>
          <w:rFonts w:ascii="Nirmala Text" w:cs="Nirmala Text" w:eastAsia="Nirmala Text" w:hAnsi="Nirmala Text"/>
          <w:sz w:val="28"/>
          <w:szCs w:val="28"/>
          <w:rtl w:val="0"/>
        </w:rPr>
        <w:t xml:space="preserve">लेख के इस भाग में मुख्य विशेषताओं की सूची दी जाएगी, जिन्हें प्रतिभागी को इस लेख के भाग 3 में उल्लिखित सबमिशन 10(ii) का अनुपालन करने के लिए प्रस्तुत करना चाहिए। कृपया ध्यान दें कि यह केवल एक सांकेतिक सूची है। प्रतिभागी किसी भी पैरामीटर को जोड़ने या हटाने के लिए स्वतंत्र हैं जो उनके डिज़ाइन किए गए गेम पर लागू नहीं होगा। हालाँकि, हम प्रत्येक प्रतिभागी से नियमों, स्कोरिंग आदि का विस्तृत विवरण देने का अनुरोध करते हैं ताकि यह न केवल जजेस के लिए समझना आसान हो, बल्कि भविष्य में आपके गेम का उपयोग करने वाले किसी भी व्यक्ति के लिए सहज संदर्भ भी हो।</w:t>
      </w:r>
    </w:p>
    <w:p w:rsidR="00000000" w:rsidDel="00000000" w:rsidP="00000000" w:rsidRDefault="00000000" w:rsidRPr="00000000" w14:paraId="00000008">
      <w:pPr>
        <w:spacing w:after="0" w:line="240" w:lineRule="auto"/>
        <w:jc w:val="both"/>
        <w:rPr>
          <w:rFonts w:ascii="Nirmala Text" w:cs="Nirmala Text" w:eastAsia="Nirmala Text" w:hAnsi="Nirmala Text"/>
          <w:sz w:val="28"/>
          <w:szCs w:val="28"/>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09">
            <w:pPr>
              <w:spacing w:after="0" w:lineRule="auto"/>
              <w:jc w:val="both"/>
              <w:rPr>
                <w:rFonts w:ascii="Nirmala Text" w:cs="Nirmala Text" w:eastAsia="Nirmala Text" w:hAnsi="Nirmala Text"/>
                <w:b w:val="1"/>
                <w:sz w:val="24"/>
                <w:szCs w:val="24"/>
              </w:rPr>
            </w:pPr>
            <w:r w:rsidDel="00000000" w:rsidR="00000000" w:rsidRPr="00000000">
              <w:rPr>
                <w:rFonts w:ascii="Nirmala Text" w:cs="Nirmala Text" w:eastAsia="Nirmala Text" w:hAnsi="Nirmala Text"/>
                <w:sz w:val="24"/>
                <w:szCs w:val="24"/>
                <w:rtl w:val="0"/>
              </w:rPr>
              <w:t xml:space="preserve"> </w:t>
            </w:r>
            <w:r w:rsidDel="00000000" w:rsidR="00000000" w:rsidRPr="00000000">
              <w:rPr>
                <w:rFonts w:ascii="Nirmala Text" w:cs="Nirmala Text" w:eastAsia="Nirmala Text" w:hAnsi="Nirmala Text"/>
                <w:b w:val="1"/>
                <w:sz w:val="24"/>
                <w:szCs w:val="24"/>
                <w:rtl w:val="0"/>
              </w:rPr>
              <w:t xml:space="preserve">प्रभु रत्न स्किल कॉन्टेस्ट: वैल्यू गेम इनोवेटर्स</w:t>
            </w:r>
          </w:p>
          <w:p w:rsidR="00000000" w:rsidDel="00000000" w:rsidP="00000000" w:rsidRDefault="00000000" w:rsidRPr="00000000" w14:paraId="0000000A">
            <w:pPr>
              <w:spacing w:after="0" w:lineRule="auto"/>
              <w:jc w:val="both"/>
              <w:rPr>
                <w:rFonts w:ascii="Nirmala Text" w:cs="Nirmala Text" w:eastAsia="Nirmala Text" w:hAnsi="Nirmala Text"/>
                <w:sz w:val="24"/>
                <w:szCs w:val="24"/>
              </w:rPr>
            </w:pPr>
            <w:r w:rsidDel="00000000" w:rsidR="00000000" w:rsidRPr="00000000">
              <w:rPr>
                <w:rFonts w:ascii="Nirmala Text" w:cs="Nirmala Text" w:eastAsia="Nirmala Text" w:hAnsi="Nirmala Text"/>
                <w:sz w:val="24"/>
                <w:szCs w:val="24"/>
                <w:rtl w:val="0"/>
              </w:rPr>
              <w:t xml:space="preserve">डॉक्यूमेंट सबमिशन</w:t>
            </w:r>
          </w:p>
          <w:p w:rsidR="00000000" w:rsidDel="00000000" w:rsidP="00000000" w:rsidRDefault="00000000" w:rsidRPr="00000000" w14:paraId="0000000B">
            <w:pPr>
              <w:spacing w:after="0" w:lineRule="auto"/>
              <w:jc w:val="both"/>
              <w:rPr>
                <w:rFonts w:ascii="Nirmala Text" w:cs="Nirmala Text" w:eastAsia="Nirmala Text" w:hAnsi="Nirmala Text"/>
                <w:b w:val="1"/>
                <w:sz w:val="24"/>
                <w:szCs w:val="24"/>
              </w:rPr>
            </w:pPr>
            <w:r w:rsidDel="00000000" w:rsidR="00000000" w:rsidRPr="00000000">
              <w:rPr>
                <w:rtl w:val="0"/>
              </w:rPr>
            </w:r>
          </w:p>
          <w:p w:rsidR="00000000" w:rsidDel="00000000" w:rsidP="00000000" w:rsidRDefault="00000000" w:rsidRPr="00000000" w14:paraId="0000000C">
            <w:pPr>
              <w:spacing w:after="0" w:lineRule="auto"/>
              <w:jc w:val="both"/>
              <w:rPr>
                <w:rFonts w:ascii="Nirmala Text" w:cs="Nirmala Text" w:eastAsia="Nirmala Text" w:hAnsi="Nirmala Text"/>
                <w:b w:val="1"/>
                <w:sz w:val="24"/>
                <w:szCs w:val="24"/>
              </w:rPr>
            </w:pPr>
            <w:r w:rsidDel="00000000" w:rsidR="00000000" w:rsidRPr="00000000">
              <w:rPr>
                <w:rFonts w:ascii="Nirmala Text" w:cs="Nirmala Text" w:eastAsia="Nirmala Text" w:hAnsi="Nirmala Text"/>
                <w:b w:val="1"/>
                <w:sz w:val="24"/>
                <w:szCs w:val="24"/>
                <w:rtl w:val="0"/>
              </w:rPr>
              <w:t xml:space="preserve">भाग ‘ए’</w:t>
            </w:r>
          </w:p>
          <w:p w:rsidR="00000000" w:rsidDel="00000000" w:rsidP="00000000" w:rsidRDefault="00000000" w:rsidRPr="00000000" w14:paraId="0000000D">
            <w:pPr>
              <w:spacing w:after="0" w:lineRule="auto"/>
              <w:jc w:val="both"/>
              <w:rPr>
                <w:rFonts w:ascii="Nirmala Text" w:cs="Nirmala Text" w:eastAsia="Nirmala Text" w:hAnsi="Nirmala Text"/>
                <w:sz w:val="24"/>
                <w:szCs w:val="24"/>
              </w:rPr>
            </w:pPr>
            <w:r w:rsidDel="00000000" w:rsidR="00000000" w:rsidRPr="00000000">
              <w:rPr>
                <w:rFonts w:ascii="Nirmala Text" w:cs="Nirmala Text" w:eastAsia="Nirmala Text" w:hAnsi="Nirmala Text"/>
                <w:sz w:val="24"/>
                <w:szCs w:val="24"/>
                <w:rtl w:val="0"/>
              </w:rPr>
              <w:t xml:space="preserve">डिजाइनर/इनोवेटर का नाम: ……………………………</w:t>
            </w:r>
          </w:p>
          <w:p w:rsidR="00000000" w:rsidDel="00000000" w:rsidP="00000000" w:rsidRDefault="00000000" w:rsidRPr="00000000" w14:paraId="0000000E">
            <w:pPr>
              <w:spacing w:after="0" w:lineRule="auto"/>
              <w:jc w:val="both"/>
              <w:rPr>
                <w:rFonts w:ascii="Nirmala Text" w:cs="Nirmala Text" w:eastAsia="Nirmala Text" w:hAnsi="Nirmala Text"/>
                <w:sz w:val="24"/>
                <w:szCs w:val="24"/>
              </w:rPr>
            </w:pPr>
            <w:r w:rsidDel="00000000" w:rsidR="00000000" w:rsidRPr="00000000">
              <w:rPr>
                <w:rFonts w:ascii="Nirmala Text" w:cs="Nirmala Text" w:eastAsia="Nirmala Text" w:hAnsi="Nirmala Text"/>
                <w:sz w:val="24"/>
                <w:szCs w:val="24"/>
                <w:rtl w:val="0"/>
              </w:rPr>
              <w:t xml:space="preserve">केंद्र: ………………… शहर: ……………</w:t>
            </w:r>
          </w:p>
          <w:p w:rsidR="00000000" w:rsidDel="00000000" w:rsidP="00000000" w:rsidRDefault="00000000" w:rsidRPr="00000000" w14:paraId="0000000F">
            <w:pPr>
              <w:pBdr>
                <w:bottom w:color="000000" w:space="1" w:sz="12" w:val="single"/>
              </w:pBdr>
              <w:spacing w:after="0" w:lineRule="auto"/>
              <w:jc w:val="both"/>
              <w:rPr>
                <w:rFonts w:ascii="Nirmala Text" w:cs="Nirmala Text" w:eastAsia="Nirmala Text" w:hAnsi="Nirmala Text"/>
                <w:sz w:val="24"/>
                <w:szCs w:val="24"/>
              </w:rPr>
            </w:pPr>
            <w:r w:rsidDel="00000000" w:rsidR="00000000" w:rsidRPr="00000000">
              <w:rPr>
                <w:rFonts w:ascii="Nirmala Text" w:cs="Nirmala Text" w:eastAsia="Nirmala Text" w:hAnsi="Nirmala Text"/>
                <w:sz w:val="24"/>
                <w:szCs w:val="24"/>
                <w:rtl w:val="0"/>
              </w:rPr>
              <w:t xml:space="preserve">खेल का शीर्षक: ……………………………… (पहला/परीशोधित वर्जन)</w:t>
            </w:r>
          </w:p>
          <w:p w:rsidR="00000000" w:rsidDel="00000000" w:rsidP="00000000" w:rsidRDefault="00000000" w:rsidRPr="00000000" w14:paraId="00000010">
            <w:pPr>
              <w:pBdr>
                <w:bottom w:color="000000" w:space="1" w:sz="12" w:val="single"/>
              </w:pBdr>
              <w:spacing w:after="0" w:lineRule="auto"/>
              <w:jc w:val="both"/>
              <w:rPr>
                <w:rFonts w:ascii="Nirmala Text" w:cs="Nirmala Text" w:eastAsia="Nirmala Text" w:hAnsi="Nirmala Text"/>
                <w:sz w:val="24"/>
                <w:szCs w:val="24"/>
              </w:rPr>
            </w:pPr>
            <w:r w:rsidDel="00000000" w:rsidR="00000000" w:rsidRPr="00000000">
              <w:rPr>
                <w:rtl w:val="0"/>
              </w:rPr>
            </w:r>
          </w:p>
          <w:p w:rsidR="00000000" w:rsidDel="00000000" w:rsidP="00000000" w:rsidRDefault="00000000" w:rsidRPr="00000000" w14:paraId="00000011">
            <w:pPr>
              <w:tabs>
                <w:tab w:val="left" w:leader="none" w:pos="2662"/>
              </w:tabs>
              <w:spacing w:after="0" w:lineRule="auto"/>
              <w:jc w:val="both"/>
              <w:rPr>
                <w:rFonts w:ascii="Nirmala Text" w:cs="Nirmala Text" w:eastAsia="Nirmala Text" w:hAnsi="Nirmala Text"/>
                <w:b w:val="1"/>
                <w:sz w:val="24"/>
                <w:szCs w:val="24"/>
              </w:rPr>
            </w:pPr>
            <w:r w:rsidDel="00000000" w:rsidR="00000000" w:rsidRPr="00000000">
              <w:rPr>
                <w:rFonts w:ascii="Nirmala Text" w:cs="Nirmala Text" w:eastAsia="Nirmala Text" w:hAnsi="Nirmala Text"/>
                <w:b w:val="1"/>
                <w:sz w:val="24"/>
                <w:szCs w:val="24"/>
                <w:rtl w:val="0"/>
              </w:rPr>
              <w:t xml:space="preserve">भाग ‘बी’</w:t>
            </w:r>
          </w:p>
          <w:p w:rsidR="00000000" w:rsidDel="00000000" w:rsidP="00000000" w:rsidRDefault="00000000" w:rsidRPr="00000000" w14:paraId="00000012">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खेल अवलोकन:</w:t>
            </w:r>
          </w:p>
          <w:p w:rsidR="00000000" w:rsidDel="00000000" w:rsidP="00000000" w:rsidRDefault="00000000" w:rsidRPr="00000000" w14:paraId="00000013">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14">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15">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16">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tl w:val="0"/>
              </w:rPr>
            </w:r>
          </w:p>
          <w:p w:rsidR="00000000" w:rsidDel="00000000" w:rsidP="00000000" w:rsidRDefault="00000000" w:rsidRPr="00000000" w14:paraId="00000017">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खेल का उद्देश्य:</w:t>
            </w:r>
          </w:p>
          <w:p w:rsidR="00000000" w:rsidDel="00000000" w:rsidP="00000000" w:rsidRDefault="00000000" w:rsidRPr="00000000" w14:paraId="00000018">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19">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1A">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1B">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tl w:val="0"/>
              </w:rPr>
            </w:r>
          </w:p>
          <w:p w:rsidR="00000000" w:rsidDel="00000000" w:rsidP="00000000" w:rsidRDefault="00000000" w:rsidRPr="00000000" w14:paraId="0000001C">
            <w:pPr>
              <w:tabs>
                <w:tab w:val="left" w:leader="none" w:pos="1827"/>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प्रयुक्त सामग्री/प्रॉप्स: </w:t>
            </w:r>
          </w:p>
          <w:p w:rsidR="00000000" w:rsidDel="00000000" w:rsidP="00000000" w:rsidRDefault="00000000" w:rsidRPr="00000000" w14:paraId="0000001D">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1E">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1F">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20">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tl w:val="0"/>
              </w:rPr>
            </w:r>
          </w:p>
          <w:p w:rsidR="00000000" w:rsidDel="00000000" w:rsidP="00000000" w:rsidRDefault="00000000" w:rsidRPr="00000000" w14:paraId="00000021">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खेल खेलने के बाद उपयोग और परिणाम:</w:t>
            </w:r>
          </w:p>
          <w:p w:rsidR="00000000" w:rsidDel="00000000" w:rsidP="00000000" w:rsidRDefault="00000000" w:rsidRPr="00000000" w14:paraId="00000022">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23">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24">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25">
            <w:pPr>
              <w:spacing w:after="0" w:lineRule="auto"/>
              <w:jc w:val="both"/>
              <w:rPr>
                <w:rFonts w:ascii="Nirmala Text" w:cs="Nirmala Text" w:eastAsia="Nirmala Text" w:hAnsi="Nirmala Text"/>
                <w:b w:val="1"/>
                <w:sz w:val="24"/>
                <w:szCs w:val="24"/>
              </w:rPr>
            </w:pPr>
            <w:r w:rsidDel="00000000" w:rsidR="00000000" w:rsidRPr="00000000">
              <w:rPr>
                <w:rFonts w:ascii="Nirmala Text" w:cs="Nirmala Text" w:eastAsia="Nirmala Text" w:hAnsi="Nirmala Text"/>
                <w:b w:val="1"/>
                <w:sz w:val="24"/>
                <w:szCs w:val="24"/>
                <w:rtl w:val="0"/>
              </w:rPr>
              <w:t xml:space="preserve">भाग सी</w:t>
            </w:r>
          </w:p>
          <w:p w:rsidR="00000000" w:rsidDel="00000000" w:rsidP="00000000" w:rsidRDefault="00000000" w:rsidRPr="00000000" w14:paraId="00000026">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tl w:val="0"/>
              </w:rPr>
            </w:r>
          </w:p>
          <w:p w:rsidR="00000000" w:rsidDel="00000000" w:rsidP="00000000" w:rsidRDefault="00000000" w:rsidRPr="00000000" w14:paraId="00000027">
            <w:pPr>
              <w:tabs>
                <w:tab w:val="left" w:leader="none" w:pos="2662"/>
              </w:tabs>
              <w:spacing w:after="0" w:lineRule="auto"/>
              <w:jc w:val="both"/>
              <w:rPr>
                <w:rFonts w:ascii="Nirmala Text" w:cs="Nirmala Text" w:eastAsia="Nirmala Text" w:hAnsi="Nirmala Text"/>
                <w:sz w:val="24"/>
                <w:szCs w:val="24"/>
              </w:rPr>
            </w:pPr>
            <w:r w:rsidDel="00000000" w:rsidR="00000000" w:rsidRPr="00000000">
              <w:rPr>
                <w:rFonts w:ascii="Nirmala Text" w:cs="Nirmala Text" w:eastAsia="Nirmala Text" w:hAnsi="Nirmala Text"/>
                <w:sz w:val="24"/>
                <w:szCs w:val="24"/>
                <w:rtl w:val="0"/>
              </w:rPr>
              <w:t xml:space="preserve">सेट अप (खेल की प्रस्तुति): ………………………….</w:t>
            </w:r>
          </w:p>
          <w:p w:rsidR="00000000" w:rsidDel="00000000" w:rsidP="00000000" w:rsidRDefault="00000000" w:rsidRPr="00000000" w14:paraId="00000028">
            <w:pPr>
              <w:tabs>
                <w:tab w:val="left" w:leader="none" w:pos="2662"/>
              </w:tabs>
              <w:spacing w:after="0" w:lineRule="auto"/>
              <w:jc w:val="both"/>
              <w:rPr>
                <w:rFonts w:ascii="Nirmala Text" w:cs="Nirmala Text" w:eastAsia="Nirmala Text" w:hAnsi="Nirmala Text"/>
                <w:sz w:val="24"/>
                <w:szCs w:val="24"/>
              </w:rPr>
            </w:pPr>
            <w:r w:rsidDel="00000000" w:rsidR="00000000" w:rsidRPr="00000000">
              <w:rPr>
                <w:rFonts w:ascii="Nirmala Text" w:cs="Nirmala Text" w:eastAsia="Nirmala Text" w:hAnsi="Nirmala Text"/>
                <w:sz w:val="24"/>
                <w:szCs w:val="24"/>
                <w:rtl w:val="0"/>
              </w:rPr>
              <w:t xml:space="preserve">हरेक राउंड के लिए प्रतिभागियों की सुझाई गई संख्या: ………………………….</w:t>
            </w:r>
          </w:p>
          <w:p w:rsidR="00000000" w:rsidDel="00000000" w:rsidP="00000000" w:rsidRDefault="00000000" w:rsidRPr="00000000" w14:paraId="00000029">
            <w:pPr>
              <w:tabs>
                <w:tab w:val="left" w:leader="none" w:pos="2662"/>
              </w:tabs>
              <w:spacing w:after="0" w:lineRule="auto"/>
              <w:jc w:val="both"/>
              <w:rPr>
                <w:rFonts w:ascii="Nirmala Text" w:cs="Nirmala Text" w:eastAsia="Nirmala Text" w:hAnsi="Nirmala Text"/>
                <w:sz w:val="24"/>
                <w:szCs w:val="24"/>
              </w:rPr>
            </w:pPr>
            <w:r w:rsidDel="00000000" w:rsidR="00000000" w:rsidRPr="00000000">
              <w:rPr>
                <w:rFonts w:ascii="Nirmala Text" w:cs="Nirmala Text" w:eastAsia="Nirmala Text" w:hAnsi="Nirmala Text"/>
                <w:sz w:val="24"/>
                <w:szCs w:val="24"/>
                <w:rtl w:val="0"/>
              </w:rPr>
              <w:t xml:space="preserve">स्थान – ………………………… घर के भीतर या बाहर का खेल:</w:t>
            </w:r>
          </w:p>
          <w:p w:rsidR="00000000" w:rsidDel="00000000" w:rsidP="00000000" w:rsidRDefault="00000000" w:rsidRPr="00000000" w14:paraId="0000002A">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tl w:val="0"/>
              </w:rPr>
            </w:r>
          </w:p>
          <w:p w:rsidR="00000000" w:rsidDel="00000000" w:rsidP="00000000" w:rsidRDefault="00000000" w:rsidRPr="00000000" w14:paraId="0000002B">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खेल की अवधि:</w:t>
            </w:r>
          </w:p>
          <w:p w:rsidR="00000000" w:rsidDel="00000000" w:rsidP="00000000" w:rsidRDefault="00000000" w:rsidRPr="00000000" w14:paraId="0000002C">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2D">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2E">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tl w:val="0"/>
              </w:rPr>
            </w:r>
          </w:p>
          <w:p w:rsidR="00000000" w:rsidDel="00000000" w:rsidP="00000000" w:rsidRDefault="00000000" w:rsidRPr="00000000" w14:paraId="0000002F">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प्रतिभागियों के साथ साझा किए जाने वाले नियम:</w:t>
            </w:r>
          </w:p>
          <w:p w:rsidR="00000000" w:rsidDel="00000000" w:rsidP="00000000" w:rsidRDefault="00000000" w:rsidRPr="00000000" w14:paraId="00000030">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31">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32">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33">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34">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tl w:val="0"/>
              </w:rPr>
            </w:r>
          </w:p>
          <w:p w:rsidR="00000000" w:rsidDel="00000000" w:rsidP="00000000" w:rsidRDefault="00000000" w:rsidRPr="00000000" w14:paraId="00000035">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स्कोरिंग मानदंड (मूल्यांकन का तरीक़ा):</w:t>
            </w:r>
          </w:p>
          <w:p w:rsidR="00000000" w:rsidDel="00000000" w:rsidP="00000000" w:rsidRDefault="00000000" w:rsidRPr="00000000" w14:paraId="00000036">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37">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38">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39">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tl w:val="0"/>
              </w:rPr>
            </w:r>
          </w:p>
          <w:p w:rsidR="00000000" w:rsidDel="00000000" w:rsidP="00000000" w:rsidRDefault="00000000" w:rsidRPr="00000000" w14:paraId="0000003A">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लेवल-अप (यदि कोई हो):</w:t>
            </w:r>
          </w:p>
          <w:p w:rsidR="00000000" w:rsidDel="00000000" w:rsidP="00000000" w:rsidRDefault="00000000" w:rsidRPr="00000000" w14:paraId="0000003B">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3C">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3D">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3E">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tl w:val="0"/>
              </w:rPr>
            </w:r>
          </w:p>
          <w:p w:rsidR="00000000" w:rsidDel="00000000" w:rsidP="00000000" w:rsidRDefault="00000000" w:rsidRPr="00000000" w14:paraId="0000003F">
            <w:pPr>
              <w:tabs>
                <w:tab w:val="left" w:leader="none" w:pos="1827"/>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खेल से संबंधित कोई अन्य जानकारी:</w:t>
            </w:r>
          </w:p>
          <w:p w:rsidR="00000000" w:rsidDel="00000000" w:rsidP="00000000" w:rsidRDefault="00000000" w:rsidRPr="00000000" w14:paraId="00000040">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41">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42">
            <w:pPr>
              <w:tabs>
                <w:tab w:val="left" w:leader="none" w:pos="2662"/>
              </w:tabs>
              <w:spacing w:after="0" w:lineRule="auto"/>
              <w:jc w:val="both"/>
              <w:rPr>
                <w:rFonts w:ascii="Nirmala Text" w:cs="Nirmala Text" w:eastAsia="Nirmala Text" w:hAnsi="Nirmala Text"/>
                <w:sz w:val="24"/>
                <w:szCs w:val="24"/>
                <w:u w:val="single"/>
              </w:rPr>
            </w:pPr>
            <w:r w:rsidDel="00000000" w:rsidR="00000000" w:rsidRPr="00000000">
              <w:rPr>
                <w:rFonts w:ascii="Nirmala Text" w:cs="Nirmala Text" w:eastAsia="Nirmala Text" w:hAnsi="Nirmala Text"/>
                <w:sz w:val="24"/>
                <w:szCs w:val="24"/>
                <w:u w:val="single"/>
                <w:rtl w:val="0"/>
              </w:rPr>
              <w:t xml:space="preserve">-</w:t>
            </w:r>
          </w:p>
          <w:p w:rsidR="00000000" w:rsidDel="00000000" w:rsidP="00000000" w:rsidRDefault="00000000" w:rsidRPr="00000000" w14:paraId="00000043">
            <w:pPr>
              <w:spacing w:after="0" w:lineRule="auto"/>
              <w:jc w:val="both"/>
              <w:rPr>
                <w:rFonts w:ascii="Nirmala Text" w:cs="Nirmala Text" w:eastAsia="Nirmala Text" w:hAnsi="Nirmala Text"/>
                <w:sz w:val="28"/>
                <w:szCs w:val="28"/>
              </w:rPr>
            </w:pPr>
            <w:r w:rsidDel="00000000" w:rsidR="00000000" w:rsidRPr="00000000">
              <w:rPr>
                <w:rtl w:val="0"/>
              </w:rPr>
            </w:r>
          </w:p>
          <w:p w:rsidR="00000000" w:rsidDel="00000000" w:rsidP="00000000" w:rsidRDefault="00000000" w:rsidRPr="00000000" w14:paraId="00000044">
            <w:pPr>
              <w:spacing w:after="0" w:lineRule="auto"/>
              <w:jc w:val="both"/>
              <w:rPr>
                <w:rFonts w:ascii="Nirmala Text" w:cs="Nirmala Text" w:eastAsia="Nirmala Text" w:hAnsi="Nirmala Text"/>
                <w:sz w:val="28"/>
                <w:szCs w:val="28"/>
              </w:rPr>
            </w:pPr>
            <w:r w:rsidDel="00000000" w:rsidR="00000000" w:rsidRPr="00000000">
              <w:rPr>
                <w:rtl w:val="0"/>
              </w:rPr>
            </w:r>
          </w:p>
          <w:p w:rsidR="00000000" w:rsidDel="00000000" w:rsidP="00000000" w:rsidRDefault="00000000" w:rsidRPr="00000000" w14:paraId="00000045">
            <w:pPr>
              <w:jc w:val="both"/>
              <w:rPr>
                <w:rFonts w:ascii="Nirmala Text" w:cs="Nirmala Text" w:eastAsia="Nirmala Text" w:hAnsi="Nirmala Text"/>
                <w:sz w:val="28"/>
                <w:szCs w:val="28"/>
              </w:rPr>
            </w:pPr>
            <w:r w:rsidDel="00000000" w:rsidR="00000000" w:rsidRPr="00000000">
              <w:rPr>
                <w:rtl w:val="0"/>
              </w:rPr>
            </w:r>
          </w:p>
        </w:tc>
      </w:tr>
    </w:tbl>
    <w:p w:rsidR="00000000" w:rsidDel="00000000" w:rsidP="00000000" w:rsidRDefault="00000000" w:rsidRPr="00000000" w14:paraId="00000046">
      <w:pPr>
        <w:spacing w:after="0" w:line="240" w:lineRule="auto"/>
        <w:jc w:val="both"/>
        <w:rPr>
          <w:rFonts w:ascii="Nirmala Text" w:cs="Nirmala Text" w:eastAsia="Nirmala Text" w:hAnsi="Nirmala Text"/>
          <w:sz w:val="28"/>
          <w:szCs w:val="28"/>
        </w:rPr>
      </w:pPr>
      <w:r w:rsidDel="00000000" w:rsidR="00000000" w:rsidRPr="00000000">
        <w:rPr>
          <w:rtl w:val="0"/>
        </w:rPr>
      </w:r>
    </w:p>
    <w:p w:rsidR="00000000" w:rsidDel="00000000" w:rsidP="00000000" w:rsidRDefault="00000000" w:rsidRPr="00000000" w14:paraId="00000047">
      <w:pPr>
        <w:spacing w:after="0" w:line="240" w:lineRule="auto"/>
        <w:jc w:val="both"/>
        <w:rPr>
          <w:rFonts w:ascii="Nirmala Text" w:cs="Nirmala Text" w:eastAsia="Nirmala Text" w:hAnsi="Nirmala Text"/>
          <w:b w:val="1"/>
          <w:sz w:val="28"/>
          <w:szCs w:val="28"/>
        </w:rPr>
      </w:pPr>
      <w:r w:rsidDel="00000000" w:rsidR="00000000" w:rsidRPr="00000000">
        <w:br w:type="page"/>
      </w:r>
      <w:r w:rsidDel="00000000" w:rsidR="00000000" w:rsidRPr="00000000">
        <w:rPr>
          <w:rtl w:val="0"/>
        </w:rPr>
      </w:r>
    </w:p>
    <w:sectPr>
      <w:footerReference r:id="rId7" w:type="default"/>
      <w:footerReference r:id="rId8" w:type="firs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ptos"/>
  <w:font w:name="Play">
    <w:embedRegular w:fontKey="{00000000-0000-0000-0000-000000000000}" r:id="rId1" w:subsetted="0"/>
    <w:embedBold w:fontKey="{00000000-0000-0000-0000-000000000000}" r:id="rId2" w:subsetted="0"/>
  </w:font>
  <w:font w:name="Nirmala Tex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184791131"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184791131" name="image2.png"/>
              <a:graphic>
                <a:graphicData uri="http://schemas.openxmlformats.org/drawingml/2006/picture">
                  <pic:pic>
                    <pic:nvPicPr>
                      <pic:cNvPr descr="INTERNAL"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184791132"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184791132" name="image3.png"/>
              <a:graphic>
                <a:graphicData uri="http://schemas.openxmlformats.org/drawingml/2006/picture">
                  <pic:pic>
                    <pic:nvPicPr>
                      <pic:cNvPr descr="INTERNAL"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184791130"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184791130" name="image1.png"/>
              <a:graphic>
                <a:graphicData uri="http://schemas.openxmlformats.org/drawingml/2006/picture">
                  <pic:pic>
                    <pic:nvPicPr>
                      <pic:cNvPr descr="INTERNAL" id="0" name="image1.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2256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92256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922567"/>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922567"/>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922567"/>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922567"/>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2256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2256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2256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922567"/>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92256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2256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2256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2256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2256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2256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2256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2256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2256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2256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92256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2256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22567"/>
    <w:rPr>
      <w:i w:val="1"/>
      <w:iCs w:val="1"/>
      <w:color w:val="404040" w:themeColor="text1" w:themeTint="0000BF"/>
    </w:rPr>
  </w:style>
  <w:style w:type="paragraph" w:styleId="ListParagraph">
    <w:name w:val="List Paragraph"/>
    <w:basedOn w:val="Normal"/>
    <w:uiPriority w:val="34"/>
    <w:qFormat w:val="1"/>
    <w:rsid w:val="00922567"/>
    <w:pPr>
      <w:ind w:left="720"/>
      <w:contextualSpacing w:val="1"/>
    </w:pPr>
  </w:style>
  <w:style w:type="character" w:styleId="IntenseEmphasis">
    <w:name w:val="Intense Emphasis"/>
    <w:basedOn w:val="DefaultParagraphFont"/>
    <w:uiPriority w:val="21"/>
    <w:qFormat w:val="1"/>
    <w:rsid w:val="00922567"/>
    <w:rPr>
      <w:i w:val="1"/>
      <w:iCs w:val="1"/>
      <w:color w:val="0f4761" w:themeColor="accent1" w:themeShade="0000BF"/>
    </w:rPr>
  </w:style>
  <w:style w:type="paragraph" w:styleId="IntenseQuote">
    <w:name w:val="Intense Quote"/>
    <w:basedOn w:val="Normal"/>
    <w:next w:val="Normal"/>
    <w:link w:val="IntenseQuoteChar"/>
    <w:uiPriority w:val="30"/>
    <w:qFormat w:val="1"/>
    <w:rsid w:val="0092256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22567"/>
    <w:rPr>
      <w:i w:val="1"/>
      <w:iCs w:val="1"/>
      <w:color w:val="0f4761" w:themeColor="accent1" w:themeShade="0000BF"/>
    </w:rPr>
  </w:style>
  <w:style w:type="character" w:styleId="IntenseReference">
    <w:name w:val="Intense Reference"/>
    <w:basedOn w:val="DefaultParagraphFont"/>
    <w:uiPriority w:val="32"/>
    <w:qFormat w:val="1"/>
    <w:rsid w:val="00922567"/>
    <w:rPr>
      <w:b w:val="1"/>
      <w:bCs w:val="1"/>
      <w:smallCaps w:val="1"/>
      <w:color w:val="0f4761" w:themeColor="accent1" w:themeShade="0000BF"/>
      <w:spacing w:val="5"/>
    </w:rPr>
  </w:style>
  <w:style w:type="table" w:styleId="TableGrid">
    <w:name w:val="Table Grid"/>
    <w:basedOn w:val="TableNormal"/>
    <w:uiPriority w:val="39"/>
    <w:rsid w:val="00E41BD4"/>
    <w:pPr>
      <w:spacing w:after="0" w:line="240" w:lineRule="auto"/>
    </w:pPr>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rPr>
      <w:sz w:val="22"/>
      <w:szCs w:val="22"/>
    </w:r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a0" w:customStyle="1">
    <w:basedOn w:val="TableNormal"/>
    <w:pPr>
      <w:spacing w:after="0" w:line="240" w:lineRule="auto"/>
    </w:pPr>
    <w:rPr>
      <w:sz w:val="22"/>
      <w:szCs w:val="22"/>
    </w:rPr>
    <w:tblPr>
      <w:tblStyleRowBandSize w:val="1"/>
      <w:tblStyleColBandSize w:val="1"/>
    </w:tblPr>
  </w:style>
  <w:style w:type="paragraph" w:styleId="NormalWeb">
    <w:name w:val="Normal (Web)"/>
    <w:basedOn w:val="Normal"/>
    <w:uiPriority w:val="99"/>
    <w:semiHidden w:val="1"/>
    <w:unhideWhenUsed w:val="1"/>
    <w:rsid w:val="00E71FC8"/>
    <w:rPr>
      <w:rFonts w:ascii="Times New Roman" w:cs="Mangal" w:hAnsi="Times New Roman"/>
      <w:szCs w:val="21"/>
    </w:rPr>
  </w:style>
  <w:style w:type="paragraph" w:styleId="Footer">
    <w:name w:val="footer"/>
    <w:basedOn w:val="Normal"/>
    <w:link w:val="FooterChar"/>
    <w:uiPriority w:val="99"/>
    <w:unhideWhenUsed w:val="1"/>
    <w:rsid w:val="00BE072E"/>
    <w:pPr>
      <w:tabs>
        <w:tab w:val="center" w:pos="4680"/>
        <w:tab w:val="right" w:pos="9360"/>
      </w:tabs>
      <w:spacing w:after="0" w:line="240" w:lineRule="auto"/>
    </w:pPr>
    <w:rPr>
      <w:rFonts w:cs="Mangal"/>
      <w:szCs w:val="21"/>
    </w:rPr>
  </w:style>
  <w:style w:type="character" w:styleId="FooterChar" w:customStyle="1">
    <w:name w:val="Footer Char"/>
    <w:basedOn w:val="DefaultParagraphFont"/>
    <w:link w:val="Footer"/>
    <w:uiPriority w:val="99"/>
    <w:rsid w:val="00BE072E"/>
    <w:rPr>
      <w:rFonts w:cs="Mangal"/>
      <w:szCs w:val="21"/>
    </w:rPr>
  </w:style>
  <w:style w:type="character" w:styleId="PageNumber">
    <w:name w:val="page number"/>
    <w:basedOn w:val="DefaultParagraphFont"/>
    <w:uiPriority w:val="99"/>
    <w:semiHidden w:val="1"/>
    <w:unhideWhenUsed w:val="1"/>
    <w:rsid w:val="00BE072E"/>
  </w:style>
  <w:style w:type="character" w:styleId="Hyperlink">
    <w:name w:val="Hyperlink"/>
    <w:basedOn w:val="DefaultParagraphFont"/>
    <w:uiPriority w:val="99"/>
    <w:unhideWhenUsed w:val="1"/>
    <w:rsid w:val="00F139E4"/>
    <w:rPr>
      <w:color w:val="467886" w:themeColor="hyperlink"/>
      <w:u w:val="single"/>
    </w:rPr>
  </w:style>
  <w:style w:type="character" w:styleId="UnresolvedMention">
    <w:name w:val="Unresolved Mention"/>
    <w:basedOn w:val="DefaultParagraphFont"/>
    <w:uiPriority w:val="99"/>
    <w:semiHidden w:val="1"/>
    <w:unhideWhenUsed w:val="1"/>
    <w:rsid w:val="00F139E4"/>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4BLh5+jwurxZjTyQ2YZQKFsRQ==">CgMxLjA4AHIhMUtNd1pnYktLc3JDbEdLUmZNSmM5cmdrOGxwM1dvTjN5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2024-07-21T15:20:00Z</dcterms:created>
  <dc:creator>BK CA Prafful Singi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